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9" w:rsidRDefault="008829E5">
      <w:pPr>
        <w:rPr>
          <w:rFonts w:ascii="Tahoma" w:hAnsi="Tahoma" w:cs="Tahoma"/>
          <w:b/>
        </w:rPr>
      </w:pPr>
      <w:r w:rsidRPr="008829E5">
        <w:rPr>
          <w:rFonts w:ascii="Tahoma" w:hAnsi="Tahoma" w:cs="Tahoma"/>
          <w:b/>
        </w:rPr>
        <w:t>Explanation of Variances</w:t>
      </w:r>
      <w:r w:rsidR="00704A9F">
        <w:rPr>
          <w:rFonts w:ascii="Tahoma" w:hAnsi="Tahoma" w:cs="Tahoma"/>
          <w:b/>
        </w:rPr>
        <w:t xml:space="preserve"> – Runcton Holme Parish Council</w:t>
      </w:r>
    </w:p>
    <w:p w:rsidR="008829E5" w:rsidRDefault="008829E5">
      <w:pPr>
        <w:rPr>
          <w:rFonts w:ascii="Tahoma" w:hAnsi="Tahoma" w:cs="Tahoma"/>
          <w:b/>
        </w:rPr>
      </w:pPr>
    </w:p>
    <w:tbl>
      <w:tblPr>
        <w:tblStyle w:val="TableGrid"/>
        <w:tblW w:w="9606" w:type="dxa"/>
        <w:tblLook w:val="04A0"/>
      </w:tblPr>
      <w:tblGrid>
        <w:gridCol w:w="1848"/>
        <w:gridCol w:w="1379"/>
        <w:gridCol w:w="1701"/>
        <w:gridCol w:w="1559"/>
        <w:gridCol w:w="3119"/>
      </w:tblGrid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Section 1</w:t>
            </w:r>
          </w:p>
        </w:tc>
        <w:tc>
          <w:tcPr>
            <w:tcW w:w="1379" w:type="dxa"/>
          </w:tcPr>
          <w:p w:rsidR="008829E5" w:rsidRDefault="00251369" w:rsidP="002513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</w:t>
            </w:r>
            <w:r w:rsidR="00842596">
              <w:rPr>
                <w:rFonts w:ascii="Tahoma" w:hAnsi="Tahoma" w:cs="Tahoma"/>
                <w:b/>
              </w:rPr>
              <w:t>6/17</w:t>
            </w:r>
          </w:p>
        </w:tc>
        <w:tc>
          <w:tcPr>
            <w:tcW w:w="1701" w:type="dxa"/>
          </w:tcPr>
          <w:p w:rsidR="008829E5" w:rsidRDefault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2017/18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£</w:t>
            </w: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Variance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(+/-) £</w:t>
            </w: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Detailed explanation</w:t>
            </w: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2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701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3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842596" w:rsidP="005C46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2330</w:t>
            </w:r>
          </w:p>
        </w:tc>
        <w:tc>
          <w:tcPr>
            <w:tcW w:w="1701" w:type="dxa"/>
          </w:tcPr>
          <w:p w:rsidR="008829E5" w:rsidRDefault="00842596" w:rsidP="005C46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4179</w:t>
            </w:r>
          </w:p>
        </w:tc>
        <w:tc>
          <w:tcPr>
            <w:tcW w:w="1559" w:type="dxa"/>
          </w:tcPr>
          <w:p w:rsidR="008829E5" w:rsidRDefault="00FF55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+</w:t>
            </w:r>
            <w:r w:rsidR="00842596">
              <w:rPr>
                <w:rFonts w:ascii="Tahoma" w:hAnsi="Tahoma" w:cs="Tahoma"/>
                <w:b/>
              </w:rPr>
              <w:t>1849</w:t>
            </w:r>
          </w:p>
        </w:tc>
        <w:tc>
          <w:tcPr>
            <w:tcW w:w="3119" w:type="dxa"/>
          </w:tcPr>
          <w:p w:rsidR="008829E5" w:rsidRDefault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Insurance claims of £1791 </w:t>
            </w: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4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842596" w:rsidP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701" w:type="dxa"/>
          </w:tcPr>
          <w:p w:rsidR="008829E5" w:rsidRDefault="008829E5" w:rsidP="00D10F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5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5C46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701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6</w:t>
            </w:r>
          </w:p>
        </w:tc>
        <w:tc>
          <w:tcPr>
            <w:tcW w:w="1379" w:type="dxa"/>
          </w:tcPr>
          <w:p w:rsidR="008829E5" w:rsidRDefault="00D10F23" w:rsidP="005C46DF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42596">
              <w:rPr>
                <w:rFonts w:ascii="Tahoma" w:hAnsi="Tahoma" w:cs="Tahoma"/>
                <w:b/>
              </w:rPr>
              <w:t>3495</w:t>
            </w:r>
          </w:p>
        </w:tc>
        <w:tc>
          <w:tcPr>
            <w:tcW w:w="1701" w:type="dxa"/>
          </w:tcPr>
          <w:p w:rsidR="008829E5" w:rsidRDefault="00842596" w:rsidP="005C46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9678</w:t>
            </w:r>
          </w:p>
        </w:tc>
        <w:tc>
          <w:tcPr>
            <w:tcW w:w="1559" w:type="dxa"/>
          </w:tcPr>
          <w:p w:rsidR="00704A9F" w:rsidRPr="00842596" w:rsidRDefault="00842596" w:rsidP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-3817</w:t>
            </w:r>
          </w:p>
        </w:tc>
        <w:tc>
          <w:tcPr>
            <w:tcW w:w="3119" w:type="dxa"/>
          </w:tcPr>
          <w:p w:rsidR="00251369" w:rsidRDefault="008425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D10F23">
              <w:rPr>
                <w:rFonts w:ascii="Tahoma" w:hAnsi="Tahoma" w:cs="Tahoma"/>
                <w:b/>
              </w:rPr>
              <w:t>pent at Recre</w:t>
            </w:r>
            <w:r>
              <w:rPr>
                <w:rFonts w:ascii="Tahoma" w:hAnsi="Tahoma" w:cs="Tahoma"/>
                <w:b/>
              </w:rPr>
              <w:t>ation Ground and Playing Field last year £8961.36. This year £4360.82, which is £4600.54 difference.</w:t>
            </w:r>
            <w:r w:rsidR="009B212E">
              <w:rPr>
                <w:rFonts w:ascii="Tahoma" w:hAnsi="Tahoma" w:cs="Tahoma"/>
                <w:b/>
              </w:rPr>
              <w:t xml:space="preserve"> VAT £800 less.</w:t>
            </w: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7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9B212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16030</w:t>
            </w:r>
          </w:p>
        </w:tc>
        <w:tc>
          <w:tcPr>
            <w:tcW w:w="1701" w:type="dxa"/>
          </w:tcPr>
          <w:p w:rsidR="008829E5" w:rsidRDefault="004734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B212E">
              <w:rPr>
                <w:rFonts w:ascii="Tahoma" w:hAnsi="Tahoma" w:cs="Tahoma"/>
                <w:b/>
              </w:rPr>
              <w:t>8334</w:t>
            </w:r>
          </w:p>
        </w:tc>
        <w:tc>
          <w:tcPr>
            <w:tcW w:w="1559" w:type="dxa"/>
          </w:tcPr>
          <w:p w:rsidR="008829E5" w:rsidRDefault="009B212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+2304</w:t>
            </w:r>
          </w:p>
        </w:tc>
        <w:tc>
          <w:tcPr>
            <w:tcW w:w="3119" w:type="dxa"/>
          </w:tcPr>
          <w:p w:rsidR="008829E5" w:rsidRDefault="00337E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See Box 6 above.</w:t>
            </w: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9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8829E5" w:rsidRDefault="00337E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701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</w:tr>
      <w:tr w:rsidR="008829E5" w:rsidTr="005C46DF">
        <w:tc>
          <w:tcPr>
            <w:tcW w:w="1848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  <w:p w:rsidR="008829E5" w:rsidRDefault="008829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Box 10</w:t>
            </w:r>
          </w:p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79" w:type="dxa"/>
          </w:tcPr>
          <w:p w:rsidR="00337E48" w:rsidRDefault="00337E48">
            <w:pPr>
              <w:rPr>
                <w:rFonts w:ascii="Tahoma" w:hAnsi="Tahoma" w:cs="Tahoma"/>
                <w:b/>
              </w:rPr>
            </w:pPr>
          </w:p>
          <w:p w:rsidR="008829E5" w:rsidRPr="00337E48" w:rsidRDefault="00337E48" w:rsidP="00337E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:rsidR="008829E5" w:rsidRDefault="008829E5">
            <w:pPr>
              <w:rPr>
                <w:rFonts w:ascii="Tahoma" w:hAnsi="Tahoma" w:cs="Tahoma"/>
                <w:b/>
              </w:rPr>
            </w:pPr>
          </w:p>
        </w:tc>
      </w:tr>
    </w:tbl>
    <w:p w:rsidR="008829E5" w:rsidRPr="008829E5" w:rsidRDefault="008829E5">
      <w:pPr>
        <w:rPr>
          <w:rFonts w:ascii="Tahoma" w:hAnsi="Tahoma" w:cs="Tahoma"/>
          <w:b/>
        </w:rPr>
      </w:pPr>
    </w:p>
    <w:sectPr w:rsidR="008829E5" w:rsidRPr="008829E5" w:rsidSect="0093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8A0"/>
    <w:multiLevelType w:val="hybridMultilevel"/>
    <w:tmpl w:val="FD509094"/>
    <w:lvl w:ilvl="0" w:tplc="505408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9E5"/>
    <w:rsid w:val="0002222C"/>
    <w:rsid w:val="000876F1"/>
    <w:rsid w:val="00251369"/>
    <w:rsid w:val="003264A9"/>
    <w:rsid w:val="00337E48"/>
    <w:rsid w:val="004734ED"/>
    <w:rsid w:val="005C46DF"/>
    <w:rsid w:val="00704A9F"/>
    <w:rsid w:val="00842596"/>
    <w:rsid w:val="008829E5"/>
    <w:rsid w:val="008F6B77"/>
    <w:rsid w:val="009341F9"/>
    <w:rsid w:val="009B212E"/>
    <w:rsid w:val="00B0028B"/>
    <w:rsid w:val="00B50EA3"/>
    <w:rsid w:val="00B67C8F"/>
    <w:rsid w:val="00BF596C"/>
    <w:rsid w:val="00C32B6E"/>
    <w:rsid w:val="00CD7179"/>
    <w:rsid w:val="00D10F23"/>
    <w:rsid w:val="00E072BB"/>
    <w:rsid w:val="00F33153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2017-05-12T16:14:00Z</cp:lastPrinted>
  <dcterms:created xsi:type="dcterms:W3CDTF">2018-05-19T22:28:00Z</dcterms:created>
  <dcterms:modified xsi:type="dcterms:W3CDTF">2018-05-19T22:28:00Z</dcterms:modified>
</cp:coreProperties>
</file>